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B52" w:rsidRDefault="008B6B52" w:rsidP="00717F38">
      <w:pPr>
        <w:pStyle w:val="2"/>
      </w:pPr>
      <w:r>
        <w:rPr>
          <w:rFonts w:hint="eastAsia"/>
        </w:rPr>
        <w:t>Email discussion plan for the SI: Study on</w:t>
      </w:r>
      <w:r w:rsidR="00AA5A58">
        <w:rPr>
          <w:rFonts w:hint="eastAsia"/>
        </w:rPr>
        <w:t xml:space="preserve"> </w:t>
      </w:r>
      <w:r w:rsidR="00AA5A58">
        <w:t>Scenarios and Requirements for LTE Small Cell Enhancements</w:t>
      </w:r>
    </w:p>
    <w:p w:rsidR="004D7A7B" w:rsidRDefault="004D7A7B">
      <w:r>
        <w:rPr>
          <w:rFonts w:hint="eastAsia"/>
        </w:rPr>
        <w:t>From the rapporteur</w:t>
      </w:r>
      <w:r w:rsidR="00C95253">
        <w:rPr>
          <w:rFonts w:hint="eastAsia"/>
        </w:rPr>
        <w:t xml:space="preserve"> (China Mobile Communications Corporation)</w:t>
      </w:r>
    </w:p>
    <w:p w:rsidR="00AA5A58" w:rsidRDefault="004D7A7B">
      <w:r>
        <w:t>2012-09-1</w:t>
      </w:r>
      <w:r w:rsidR="00C715B6">
        <w:rPr>
          <w:rFonts w:hint="eastAsia"/>
        </w:rPr>
        <w:t>6</w:t>
      </w:r>
    </w:p>
    <w:p w:rsidR="00AA5A58" w:rsidRDefault="00AA5A58"/>
    <w:p w:rsidR="0071122A" w:rsidRDefault="0071122A">
      <w:r>
        <w:rPr>
          <w:rFonts w:hint="eastAsia"/>
        </w:rPr>
        <w:t>The discussion can be divided into three rounds of email discussion and relevant review by the RAN WGs and plenary.</w:t>
      </w:r>
    </w:p>
    <w:p w:rsidR="0071122A" w:rsidRDefault="0071122A"/>
    <w:p w:rsidR="00CD3A07" w:rsidRPr="00CB75A8" w:rsidRDefault="007A66F5" w:rsidP="00621AEB">
      <w:pPr>
        <w:rPr>
          <w:b/>
          <w:sz w:val="24"/>
        </w:rPr>
      </w:pPr>
      <w:r>
        <w:rPr>
          <w:rFonts w:hint="eastAsia"/>
          <w:b/>
          <w:sz w:val="24"/>
        </w:rPr>
        <w:t>The f</w:t>
      </w:r>
      <w:r w:rsidR="00CD3A07" w:rsidRPr="00CB75A8">
        <w:rPr>
          <w:rFonts w:hint="eastAsia"/>
          <w:b/>
          <w:sz w:val="24"/>
        </w:rPr>
        <w:t>irst round of email discussion</w:t>
      </w:r>
      <w:r w:rsidR="007A7F05" w:rsidRPr="00CB75A8">
        <w:rPr>
          <w:rFonts w:hint="eastAsia"/>
          <w:b/>
          <w:sz w:val="24"/>
        </w:rPr>
        <w:t xml:space="preserve"> to finalize </w:t>
      </w:r>
      <w:bookmarkStart w:id="0" w:name="OLE_LINK13"/>
      <w:bookmarkStart w:id="1" w:name="OLE_LINK14"/>
      <w:r w:rsidR="007A7F05" w:rsidRPr="00CB75A8">
        <w:rPr>
          <w:rFonts w:hint="eastAsia"/>
          <w:b/>
          <w:sz w:val="24"/>
        </w:rPr>
        <w:t xml:space="preserve">the </w:t>
      </w:r>
      <w:r w:rsidR="007A7F05" w:rsidRPr="00CB75A8">
        <w:rPr>
          <w:b/>
          <w:sz w:val="24"/>
        </w:rPr>
        <w:t>“</w:t>
      </w:r>
      <w:r w:rsidR="007A7F05" w:rsidRPr="00CB75A8">
        <w:rPr>
          <w:rFonts w:hint="eastAsia"/>
          <w:b/>
          <w:sz w:val="24"/>
        </w:rPr>
        <w:t>s</w:t>
      </w:r>
      <w:r w:rsidR="007A7F05" w:rsidRPr="00CB75A8">
        <w:rPr>
          <w:b/>
          <w:sz w:val="24"/>
        </w:rPr>
        <w:t>cenario</w:t>
      </w:r>
      <w:r w:rsidR="007A7F05" w:rsidRPr="00CB75A8">
        <w:rPr>
          <w:rFonts w:hint="eastAsia"/>
          <w:b/>
          <w:sz w:val="24"/>
        </w:rPr>
        <w:t>s</w:t>
      </w:r>
      <w:r w:rsidR="007A7F05" w:rsidRPr="00CB75A8">
        <w:rPr>
          <w:b/>
          <w:sz w:val="24"/>
        </w:rPr>
        <w:t>”</w:t>
      </w:r>
      <w:r w:rsidR="007A7F05" w:rsidRPr="00CB75A8">
        <w:rPr>
          <w:rFonts w:hint="eastAsia"/>
          <w:b/>
          <w:sz w:val="24"/>
        </w:rPr>
        <w:t xml:space="preserve"> part</w:t>
      </w:r>
      <w:bookmarkEnd w:id="0"/>
      <w:bookmarkEnd w:id="1"/>
      <w:r w:rsidR="00084275">
        <w:rPr>
          <w:rFonts w:hint="eastAsia"/>
          <w:b/>
          <w:sz w:val="24"/>
        </w:rPr>
        <w:t xml:space="preserve"> and i</w:t>
      </w:r>
      <w:r w:rsidR="00084275" w:rsidRPr="00CB75A8">
        <w:rPr>
          <w:rFonts w:hint="eastAsia"/>
          <w:b/>
          <w:sz w:val="24"/>
        </w:rPr>
        <w:t xml:space="preserve">dentify </w:t>
      </w:r>
      <w:r w:rsidR="00084275">
        <w:rPr>
          <w:rFonts w:hint="eastAsia"/>
          <w:b/>
          <w:sz w:val="24"/>
        </w:rPr>
        <w:t xml:space="preserve">several </w:t>
      </w:r>
      <w:r w:rsidR="00141C2D">
        <w:rPr>
          <w:rFonts w:hint="eastAsia"/>
          <w:b/>
          <w:sz w:val="24"/>
        </w:rPr>
        <w:t>F</w:t>
      </w:r>
      <w:r w:rsidR="00084275" w:rsidRPr="00CB75A8">
        <w:rPr>
          <w:rFonts w:hint="eastAsia"/>
          <w:b/>
          <w:sz w:val="24"/>
        </w:rPr>
        <w:t xml:space="preserve">undamental </w:t>
      </w:r>
      <w:r w:rsidR="00C34E85">
        <w:rPr>
          <w:b/>
          <w:sz w:val="24"/>
        </w:rPr>
        <w:t>“</w:t>
      </w:r>
      <w:r w:rsidR="00C34E85">
        <w:rPr>
          <w:rFonts w:hint="eastAsia"/>
          <w:b/>
          <w:sz w:val="24"/>
        </w:rPr>
        <w:t>principles</w:t>
      </w:r>
      <w:r w:rsidR="00C34E85">
        <w:rPr>
          <w:b/>
          <w:sz w:val="24"/>
        </w:rPr>
        <w:t>”</w:t>
      </w:r>
      <w:r w:rsidR="00C34E85">
        <w:rPr>
          <w:rFonts w:hint="eastAsia"/>
          <w:b/>
          <w:sz w:val="24"/>
        </w:rPr>
        <w:t xml:space="preserve"> </w:t>
      </w:r>
      <w:r w:rsidR="00084275" w:rsidRPr="00CB75A8">
        <w:rPr>
          <w:rFonts w:hint="eastAsia"/>
          <w:b/>
          <w:sz w:val="24"/>
        </w:rPr>
        <w:t xml:space="preserve">of </w:t>
      </w:r>
      <w:r w:rsidR="00084275">
        <w:rPr>
          <w:rFonts w:hint="eastAsia"/>
          <w:b/>
          <w:sz w:val="24"/>
        </w:rPr>
        <w:t xml:space="preserve">requirements for </w:t>
      </w:r>
      <w:r w:rsidR="00084275" w:rsidRPr="00CB75A8">
        <w:rPr>
          <w:rFonts w:hint="eastAsia"/>
          <w:b/>
          <w:sz w:val="24"/>
        </w:rPr>
        <w:t>small cell enhancements</w:t>
      </w:r>
    </w:p>
    <w:p w:rsidR="003B09FE" w:rsidRDefault="003B09FE">
      <w:r>
        <w:t>T</w:t>
      </w:r>
      <w:r>
        <w:rPr>
          <w:rFonts w:hint="eastAsia"/>
        </w:rPr>
        <w:t xml:space="preserve">ime: </w:t>
      </w:r>
      <w:r w:rsidR="0053790D">
        <w:t>September 1</w:t>
      </w:r>
      <w:r w:rsidR="00D05D33">
        <w:rPr>
          <w:rFonts w:hint="eastAsia"/>
        </w:rPr>
        <w:t>7</w:t>
      </w:r>
      <w:r>
        <w:t>, 2012</w:t>
      </w:r>
      <w:r>
        <w:rPr>
          <w:rFonts w:hint="eastAsia"/>
        </w:rPr>
        <w:t xml:space="preserve"> </w:t>
      </w:r>
      <w:r w:rsidR="0031761B">
        <w:t>–</w:t>
      </w:r>
      <w:r>
        <w:rPr>
          <w:rFonts w:hint="eastAsia"/>
        </w:rPr>
        <w:t xml:space="preserve"> </w:t>
      </w:r>
      <w:r w:rsidR="0031761B">
        <w:rPr>
          <w:rFonts w:hint="eastAsia"/>
        </w:rPr>
        <w:t xml:space="preserve">October </w:t>
      </w:r>
      <w:r w:rsidR="003B7CD6">
        <w:rPr>
          <w:rFonts w:hint="eastAsia"/>
        </w:rPr>
        <w:t>5</w:t>
      </w:r>
      <w:r>
        <w:t>, 2012</w:t>
      </w:r>
      <w:r>
        <w:rPr>
          <w:rFonts w:hint="eastAsia"/>
        </w:rPr>
        <w:t xml:space="preserve"> (</w:t>
      </w:r>
      <w:r w:rsidR="0031761B">
        <w:rPr>
          <w:rFonts w:hint="eastAsia"/>
        </w:rPr>
        <w:t xml:space="preserve">three </w:t>
      </w:r>
      <w:r>
        <w:rPr>
          <w:rFonts w:hint="eastAsia"/>
        </w:rPr>
        <w:t>weeks)</w:t>
      </w:r>
    </w:p>
    <w:p w:rsidR="004159B6" w:rsidRPr="00891158" w:rsidRDefault="004159B6"/>
    <w:p w:rsidR="00145BC6" w:rsidRPr="00664F1F" w:rsidRDefault="00145BC6">
      <w:bookmarkStart w:id="2" w:name="OLE_LINK15"/>
      <w:bookmarkStart w:id="3" w:name="OLE_LINK16"/>
      <w:r w:rsidRPr="00664F1F">
        <w:rPr>
          <w:rFonts w:hint="eastAsia"/>
          <w:sz w:val="24"/>
        </w:rPr>
        <w:t>Updated draft TR</w:t>
      </w:r>
      <w:r w:rsidR="005B265F" w:rsidRPr="00664F1F">
        <w:rPr>
          <w:rFonts w:hint="eastAsia"/>
          <w:sz w:val="24"/>
        </w:rPr>
        <w:t xml:space="preserve"> (version 1</w:t>
      </w:r>
      <w:r w:rsidR="00C23FD7" w:rsidRPr="00664F1F">
        <w:rPr>
          <w:rFonts w:hint="eastAsia"/>
          <w:sz w:val="24"/>
        </w:rPr>
        <w:t>,</w:t>
      </w:r>
      <w:r w:rsidRPr="00664F1F">
        <w:rPr>
          <w:rFonts w:hint="eastAsia"/>
          <w:sz w:val="24"/>
        </w:rPr>
        <w:t xml:space="preserve"> </w:t>
      </w:r>
      <w:r w:rsidR="00C23FD7" w:rsidRPr="00664F1F">
        <w:rPr>
          <w:rFonts w:hint="eastAsia"/>
          <w:sz w:val="24"/>
        </w:rPr>
        <w:t>with</w:t>
      </w:r>
      <w:r w:rsidR="00891D87" w:rsidRPr="00664F1F">
        <w:rPr>
          <w:rFonts w:hint="eastAsia"/>
          <w:sz w:val="24"/>
        </w:rPr>
        <w:t xml:space="preserve"> the</w:t>
      </w:r>
      <w:r w:rsidR="00C23FD7" w:rsidRPr="00664F1F">
        <w:rPr>
          <w:rFonts w:hint="eastAsia"/>
          <w:sz w:val="24"/>
        </w:rPr>
        <w:t xml:space="preserve"> scenario part</w:t>
      </w:r>
      <w:r w:rsidR="00891D87" w:rsidRPr="00664F1F">
        <w:rPr>
          <w:rFonts w:hint="eastAsia"/>
          <w:sz w:val="24"/>
        </w:rPr>
        <w:t xml:space="preserve"> and </w:t>
      </w:r>
      <w:r w:rsidR="00891D87" w:rsidRPr="00664F1F">
        <w:rPr>
          <w:sz w:val="24"/>
        </w:rPr>
        <w:t>“</w:t>
      </w:r>
      <w:r w:rsidR="00891D87" w:rsidRPr="00664F1F">
        <w:rPr>
          <w:rFonts w:hint="eastAsia"/>
          <w:sz w:val="24"/>
        </w:rPr>
        <w:t>principles</w:t>
      </w:r>
      <w:r w:rsidR="00891D87" w:rsidRPr="00664F1F">
        <w:rPr>
          <w:sz w:val="24"/>
        </w:rPr>
        <w:t>”</w:t>
      </w:r>
      <w:r w:rsidR="00891D87" w:rsidRPr="00664F1F">
        <w:rPr>
          <w:rFonts w:hint="eastAsia"/>
          <w:sz w:val="24"/>
        </w:rPr>
        <w:t xml:space="preserve"> of requirements</w:t>
      </w:r>
      <w:r w:rsidR="00C23FD7" w:rsidRPr="00664F1F">
        <w:rPr>
          <w:rFonts w:hint="eastAsia"/>
          <w:sz w:val="24"/>
        </w:rPr>
        <w:t xml:space="preserve"> only) </w:t>
      </w:r>
      <w:r w:rsidRPr="00664F1F">
        <w:rPr>
          <w:rFonts w:hint="eastAsia"/>
          <w:sz w:val="24"/>
        </w:rPr>
        <w:t>will be submitted to RAN1/2/3/4 meetings in October for information</w:t>
      </w:r>
      <w:bookmarkEnd w:id="2"/>
      <w:bookmarkEnd w:id="3"/>
      <w:r w:rsidRPr="00664F1F">
        <w:rPr>
          <w:rFonts w:hint="eastAsia"/>
          <w:sz w:val="24"/>
        </w:rPr>
        <w:t xml:space="preserve"> (no online time allocated</w:t>
      </w:r>
      <w:r w:rsidR="003C2749" w:rsidRPr="00664F1F">
        <w:rPr>
          <w:rFonts w:hint="eastAsia"/>
          <w:sz w:val="24"/>
        </w:rPr>
        <w:t>).</w:t>
      </w:r>
      <w:r w:rsidRPr="00664F1F">
        <w:rPr>
          <w:rFonts w:hint="eastAsia"/>
          <w:sz w:val="24"/>
        </w:rPr>
        <w:t xml:space="preserve"> </w:t>
      </w:r>
      <w:r w:rsidR="003C2749" w:rsidRPr="00664F1F">
        <w:rPr>
          <w:rFonts w:hint="eastAsia"/>
          <w:sz w:val="24"/>
        </w:rPr>
        <w:t>T</w:t>
      </w:r>
      <w:r w:rsidRPr="00664F1F">
        <w:rPr>
          <w:rFonts w:hint="eastAsia"/>
          <w:sz w:val="24"/>
        </w:rPr>
        <w:t>he rapporteur will collect offline comments from WGs</w:t>
      </w:r>
      <w:r w:rsidR="003C2749" w:rsidRPr="00664F1F">
        <w:rPr>
          <w:rFonts w:hint="eastAsia"/>
          <w:sz w:val="24"/>
        </w:rPr>
        <w:t xml:space="preserve"> and</w:t>
      </w:r>
      <w:r w:rsidRPr="00664F1F">
        <w:rPr>
          <w:rFonts w:hint="eastAsia"/>
          <w:sz w:val="24"/>
        </w:rPr>
        <w:t xml:space="preserve"> email discussion on RAN reflector can go on</w:t>
      </w:r>
      <w:r w:rsidR="00500A5F" w:rsidRPr="00664F1F">
        <w:rPr>
          <w:rFonts w:hint="eastAsia"/>
          <w:sz w:val="24"/>
        </w:rPr>
        <w:t xml:space="preserve"> during the WG meeting</w:t>
      </w:r>
      <w:r w:rsidRPr="00664F1F">
        <w:rPr>
          <w:rFonts w:hint="eastAsia"/>
          <w:sz w:val="24"/>
        </w:rPr>
        <w:t>.</w:t>
      </w:r>
      <w:r w:rsidR="003C2749" w:rsidRPr="00664F1F">
        <w:rPr>
          <w:rFonts w:hint="eastAsia"/>
          <w:sz w:val="24"/>
        </w:rPr>
        <w:t xml:space="preserve"> </w:t>
      </w:r>
      <w:r w:rsidR="003E215F" w:rsidRPr="00664F1F">
        <w:rPr>
          <w:rFonts w:hint="eastAsia"/>
          <w:sz w:val="24"/>
        </w:rPr>
        <w:t>The draft TR can be updated with initial WG feedback if necessary.</w:t>
      </w:r>
    </w:p>
    <w:p w:rsidR="007B24F1" w:rsidRPr="00C23FD7" w:rsidRDefault="007B24F1"/>
    <w:p w:rsidR="00654D7E" w:rsidRDefault="00654D7E">
      <w:pPr>
        <w:rPr>
          <w:b/>
          <w:sz w:val="24"/>
        </w:rPr>
      </w:pPr>
      <w:r w:rsidRPr="00654D7E">
        <w:rPr>
          <w:rFonts w:hint="eastAsia"/>
          <w:b/>
          <w:sz w:val="24"/>
        </w:rPr>
        <w:t>Topics:</w:t>
      </w:r>
    </w:p>
    <w:p w:rsidR="0017461D" w:rsidRPr="0017461D" w:rsidRDefault="00D3790E">
      <w:r w:rsidRPr="00D3790E">
        <w:t xml:space="preserve">[Small Cell] First Batch of Topics </w:t>
      </w:r>
      <w:r w:rsidR="00424EAE">
        <w:t>–</w:t>
      </w:r>
      <w:r w:rsidRPr="00D3790E">
        <w:t xml:space="preserve"> Backhaul</w:t>
      </w:r>
      <w:r w:rsidR="00424EAE">
        <w:rPr>
          <w:rFonts w:hint="eastAsia"/>
        </w:rPr>
        <w:t>:</w:t>
      </w:r>
    </w:p>
    <w:p w:rsidR="003B09FE" w:rsidRDefault="00090A7E" w:rsidP="00090A7E">
      <w:pPr>
        <w:ind w:left="420" w:hanging="420"/>
      </w:pPr>
      <w:bookmarkStart w:id="4" w:name="OLE_LINK1"/>
      <w:bookmarkStart w:id="5" w:name="OLE_LINK2"/>
      <w:r>
        <w:rPr>
          <w:rFonts w:hint="eastAsia"/>
        </w:rPr>
        <w:t>1a.</w:t>
      </w:r>
      <w:r>
        <w:rPr>
          <w:rFonts w:hint="eastAsia"/>
        </w:rPr>
        <w:tab/>
      </w:r>
      <w:r w:rsidR="00A63F30" w:rsidRPr="00090A7E">
        <w:rPr>
          <w:rFonts w:eastAsia="MS Mincho" w:hint="eastAsia"/>
          <w:lang w:eastAsia="ja-JP"/>
        </w:rPr>
        <w:t>O</w:t>
      </w:r>
      <w:r w:rsidR="00A63F30">
        <w:rPr>
          <w:rFonts w:hint="eastAsia"/>
          <w:lang w:eastAsia="ja-JP"/>
        </w:rPr>
        <w:t>perator input on t</w:t>
      </w:r>
      <w:r w:rsidR="00A63F30" w:rsidRPr="004558E3">
        <w:rPr>
          <w:lang w:eastAsia="ja-JP"/>
        </w:rPr>
        <w:t>he characteristics of the non-ideal backhauls</w:t>
      </w:r>
      <w:r w:rsidR="0048567E">
        <w:rPr>
          <w:rFonts w:hint="eastAsia"/>
        </w:rPr>
        <w:t xml:space="preserve"> </w:t>
      </w:r>
      <w:r w:rsidR="0048567E" w:rsidRPr="004558E3">
        <w:rPr>
          <w:lang w:eastAsia="ja-JP"/>
        </w:rPr>
        <w:t xml:space="preserve">e.g. the range of throughput, latency and </w:t>
      </w:r>
      <w:r w:rsidR="0069277A" w:rsidRPr="004558E3">
        <w:rPr>
          <w:lang w:eastAsia="ja-JP"/>
        </w:rPr>
        <w:t>variation of latency</w:t>
      </w:r>
    </w:p>
    <w:bookmarkEnd w:id="4"/>
    <w:bookmarkEnd w:id="5"/>
    <w:p w:rsidR="00A63F30" w:rsidRDefault="00A63F30" w:rsidP="00A63F30"/>
    <w:p w:rsidR="0017461D" w:rsidRDefault="00424EAE" w:rsidP="00A63F30">
      <w:bookmarkStart w:id="6" w:name="OLE_LINK7"/>
      <w:bookmarkStart w:id="7" w:name="OLE_LINK8"/>
      <w:r w:rsidRPr="00424EAE">
        <w:t>[Small Cell] First batch of topics - Spectrum</w:t>
      </w:r>
      <w:r w:rsidR="0017461D">
        <w:rPr>
          <w:rFonts w:hint="eastAsia"/>
        </w:rPr>
        <w:t>:</w:t>
      </w:r>
    </w:p>
    <w:p w:rsidR="00A63F30" w:rsidRDefault="00090A7E" w:rsidP="00090A7E">
      <w:pPr>
        <w:ind w:left="420" w:hanging="420"/>
      </w:pPr>
      <w:r>
        <w:rPr>
          <w:rFonts w:hint="eastAsia"/>
        </w:rPr>
        <w:t>2a.</w:t>
      </w:r>
      <w:r>
        <w:rPr>
          <w:rFonts w:hint="eastAsia"/>
        </w:rPr>
        <w:tab/>
      </w:r>
      <w:r w:rsidR="00933D06">
        <w:rPr>
          <w:rFonts w:hint="eastAsia"/>
        </w:rPr>
        <w:t>The identification of necessary s</w:t>
      </w:r>
      <w:r w:rsidR="00933D06" w:rsidRPr="00933D06">
        <w:t>pecific co-channel scenarios</w:t>
      </w:r>
      <w:r w:rsidR="002E073A">
        <w:rPr>
          <w:rFonts w:hint="eastAsia"/>
        </w:rPr>
        <w:t xml:space="preserve"> </w:t>
      </w:r>
      <w:r w:rsidR="00165B5E">
        <w:rPr>
          <w:rFonts w:hint="eastAsia"/>
        </w:rPr>
        <w:t xml:space="preserve">which are </w:t>
      </w:r>
      <w:r w:rsidR="002E073A">
        <w:rPr>
          <w:rFonts w:hint="eastAsia"/>
        </w:rPr>
        <w:t>not covered by existing or coming WI/SI</w:t>
      </w:r>
      <w:r w:rsidR="00EB62D9">
        <w:rPr>
          <w:rFonts w:hint="eastAsia"/>
        </w:rPr>
        <w:t xml:space="preserve">, and </w:t>
      </w:r>
      <w:r w:rsidR="00EB62D9" w:rsidRPr="00EB62D9">
        <w:t>applicability of the small cell enhancements to these scenarios</w:t>
      </w:r>
    </w:p>
    <w:p w:rsidR="007A6762" w:rsidRDefault="007A6762" w:rsidP="009A478E">
      <w:pPr>
        <w:pStyle w:val="a3"/>
      </w:pPr>
    </w:p>
    <w:p w:rsidR="009A478E" w:rsidRDefault="00090A7E" w:rsidP="00090A7E">
      <w:pPr>
        <w:ind w:left="420" w:hanging="420"/>
      </w:pPr>
      <w:r>
        <w:rPr>
          <w:rFonts w:hint="eastAsia"/>
        </w:rPr>
        <w:t>2b.</w:t>
      </w:r>
      <w:r>
        <w:rPr>
          <w:rFonts w:hint="eastAsia"/>
        </w:rPr>
        <w:tab/>
      </w:r>
      <w:r>
        <w:t>other</w:t>
      </w:r>
      <w:r w:rsidR="009A478E">
        <w:rPr>
          <w:rFonts w:hint="eastAsia"/>
        </w:rPr>
        <w:t xml:space="preserve"> spectrum related issues</w:t>
      </w:r>
      <w:r w:rsidR="00D77EC5">
        <w:rPr>
          <w:rFonts w:hint="eastAsia"/>
        </w:rPr>
        <w:t xml:space="preserve"> e.g. target bands &amp; potentially available bandwidth for small cell deployment</w:t>
      </w:r>
    </w:p>
    <w:bookmarkEnd w:id="6"/>
    <w:bookmarkEnd w:id="7"/>
    <w:p w:rsidR="00413019" w:rsidRDefault="00413019" w:rsidP="00413019">
      <w:pPr>
        <w:pStyle w:val="a3"/>
      </w:pPr>
    </w:p>
    <w:p w:rsidR="00AD4A8E" w:rsidRDefault="003860D2" w:rsidP="00AD4A8E">
      <w:bookmarkStart w:id="8" w:name="OLE_LINK17"/>
      <w:bookmarkStart w:id="9" w:name="OLE_LINK18"/>
      <w:r w:rsidRPr="003860D2">
        <w:t>[Small Cell] First batch of topics - Traffic</w:t>
      </w:r>
      <w:r w:rsidR="00AD4A8E">
        <w:rPr>
          <w:rFonts w:hint="eastAsia"/>
        </w:rPr>
        <w:t>:</w:t>
      </w:r>
    </w:p>
    <w:p w:rsidR="000664DD" w:rsidRDefault="000C0785" w:rsidP="000C0785">
      <w:r>
        <w:rPr>
          <w:rFonts w:hint="eastAsia"/>
        </w:rPr>
        <w:t>3a.</w:t>
      </w:r>
      <w:r>
        <w:rPr>
          <w:rFonts w:hint="eastAsia"/>
        </w:rPr>
        <w:tab/>
      </w:r>
      <w:r w:rsidR="000664DD">
        <w:rPr>
          <w:rFonts w:hint="eastAsia"/>
        </w:rPr>
        <w:t>T</w:t>
      </w:r>
      <w:r w:rsidR="000664DD" w:rsidRPr="000664DD">
        <w:t>raffic load</w:t>
      </w:r>
      <w:r w:rsidR="000664DD">
        <w:rPr>
          <w:rFonts w:hint="eastAsia"/>
        </w:rPr>
        <w:t xml:space="preserve"> profiles (</w:t>
      </w:r>
      <w:r w:rsidR="00032E6B" w:rsidRPr="00032E6B">
        <w:t>Uniform/non-uniform</w:t>
      </w:r>
      <w:r w:rsidR="00032E6B">
        <w:rPr>
          <w:rFonts w:hint="eastAsia"/>
        </w:rPr>
        <w:t xml:space="preserve">, </w:t>
      </w:r>
      <w:r w:rsidR="004E043E">
        <w:rPr>
          <w:rFonts w:hint="eastAsia"/>
        </w:rPr>
        <w:t>change of traffic in small cells</w:t>
      </w:r>
      <w:r w:rsidR="000664DD">
        <w:rPr>
          <w:rFonts w:hint="eastAsia"/>
        </w:rPr>
        <w:t>)</w:t>
      </w:r>
    </w:p>
    <w:p w:rsidR="000664DD" w:rsidRDefault="000664DD" w:rsidP="00AD4A8E"/>
    <w:p w:rsidR="00413019" w:rsidRDefault="00B47911" w:rsidP="000C0785">
      <w:r>
        <w:rPr>
          <w:rFonts w:hint="eastAsia"/>
        </w:rPr>
        <w:t>3</w:t>
      </w:r>
      <w:r w:rsidR="000C0785">
        <w:rPr>
          <w:rFonts w:hint="eastAsia"/>
        </w:rPr>
        <w:t>b.</w:t>
      </w:r>
      <w:r w:rsidR="000C0785">
        <w:rPr>
          <w:rFonts w:hint="eastAsia"/>
        </w:rPr>
        <w:tab/>
      </w:r>
      <w:r w:rsidR="00413019" w:rsidRPr="00413019">
        <w:t>Synchronization</w:t>
      </w:r>
      <w:r w:rsidR="00413019">
        <w:rPr>
          <w:rFonts w:hint="eastAsia"/>
        </w:rPr>
        <w:t xml:space="preserve"> between small cells and </w:t>
      </w:r>
      <w:r w:rsidR="00F540E9">
        <w:rPr>
          <w:rFonts w:hint="eastAsia"/>
        </w:rPr>
        <w:t xml:space="preserve">between small cells </w:t>
      </w:r>
      <w:r w:rsidR="0088643B">
        <w:rPr>
          <w:rFonts w:hint="eastAsia"/>
        </w:rPr>
        <w:t xml:space="preserve">and </w:t>
      </w:r>
      <w:r w:rsidR="008D0234">
        <w:rPr>
          <w:rFonts w:hint="eastAsia"/>
        </w:rPr>
        <w:t>(</w:t>
      </w:r>
      <w:r w:rsidR="00413019">
        <w:rPr>
          <w:rFonts w:hint="eastAsia"/>
        </w:rPr>
        <w:t>overla</w:t>
      </w:r>
      <w:r w:rsidR="008D0234">
        <w:rPr>
          <w:rFonts w:hint="eastAsia"/>
        </w:rPr>
        <w:t>id)</w:t>
      </w:r>
      <w:r w:rsidR="00413019">
        <w:rPr>
          <w:rFonts w:hint="eastAsia"/>
        </w:rPr>
        <w:t xml:space="preserve"> macro cells</w:t>
      </w:r>
    </w:p>
    <w:bookmarkEnd w:id="8"/>
    <w:bookmarkEnd w:id="9"/>
    <w:p w:rsidR="00A24779" w:rsidRDefault="00A24779" w:rsidP="00A24779">
      <w:pPr>
        <w:pStyle w:val="a3"/>
      </w:pPr>
    </w:p>
    <w:p w:rsidR="00A24779" w:rsidRDefault="009F484C" w:rsidP="00A24779">
      <w:r w:rsidRPr="009F484C">
        <w:t>[Small Cell] First batch of topics - Backward compatibility &amp; UE speeds</w:t>
      </w:r>
      <w:r w:rsidR="006256B8">
        <w:rPr>
          <w:rFonts w:hint="eastAsia"/>
        </w:rPr>
        <w:t>:</w:t>
      </w:r>
    </w:p>
    <w:p w:rsidR="0034668E" w:rsidRDefault="006256B8" w:rsidP="006256B8">
      <w:r>
        <w:rPr>
          <w:rFonts w:hint="eastAsia"/>
        </w:rPr>
        <w:t>4a.</w:t>
      </w:r>
      <w:r>
        <w:rPr>
          <w:rFonts w:hint="eastAsia"/>
        </w:rPr>
        <w:tab/>
      </w:r>
      <w:r w:rsidR="00A24779" w:rsidRPr="007B24F1">
        <w:t>How can legacy terminals work in the scenario?</w:t>
      </w:r>
      <w:bookmarkStart w:id="10" w:name="_GoBack"/>
      <w:bookmarkEnd w:id="10"/>
    </w:p>
    <w:p w:rsidR="00CB3F47" w:rsidRPr="006256B8" w:rsidRDefault="00CB3F47" w:rsidP="006256B8">
      <w:pPr>
        <w:rPr>
          <w:b/>
          <w:sz w:val="24"/>
        </w:rPr>
      </w:pPr>
    </w:p>
    <w:p w:rsidR="0034668E" w:rsidRDefault="006256B8" w:rsidP="006256B8">
      <w:r>
        <w:rPr>
          <w:rFonts w:hint="eastAsia"/>
        </w:rPr>
        <w:t>4b.</w:t>
      </w:r>
      <w:r>
        <w:rPr>
          <w:rFonts w:hint="eastAsia"/>
        </w:rPr>
        <w:tab/>
      </w:r>
      <w:r w:rsidR="0034668E" w:rsidRPr="006256B8">
        <w:rPr>
          <w:rFonts w:eastAsia="MS Mincho" w:hint="eastAsia"/>
          <w:lang w:eastAsia="ja-JP"/>
        </w:rPr>
        <w:t>The range of UE speed for indoor and outdoor</w:t>
      </w:r>
    </w:p>
    <w:p w:rsidR="00CB3F47" w:rsidRPr="00CB3F47" w:rsidRDefault="00CB3F47" w:rsidP="006256B8"/>
    <w:p w:rsidR="0034668E" w:rsidRPr="006256B8" w:rsidRDefault="006256B8" w:rsidP="006256B8">
      <w:pPr>
        <w:rPr>
          <w:rFonts w:eastAsia="MS Mincho"/>
          <w:lang w:eastAsia="ja-JP"/>
        </w:rPr>
      </w:pPr>
      <w:r>
        <w:rPr>
          <w:rFonts w:hint="eastAsia"/>
        </w:rPr>
        <w:t>4c.</w:t>
      </w:r>
      <w:r>
        <w:rPr>
          <w:rFonts w:hint="eastAsia"/>
        </w:rPr>
        <w:tab/>
      </w:r>
      <w:r w:rsidR="0034668E" w:rsidRPr="006256B8">
        <w:rPr>
          <w:rFonts w:eastAsia="MS Mincho"/>
          <w:lang w:eastAsia="ja-JP"/>
        </w:rPr>
        <w:t>Performance metric (e.g. throughput, mobility/connectivity) for different UE speeds</w:t>
      </w:r>
    </w:p>
    <w:p w:rsidR="0034668E" w:rsidRDefault="0034668E" w:rsidP="007507D9"/>
    <w:p w:rsidR="007507D9" w:rsidRDefault="00F50A93" w:rsidP="007507D9">
      <w:r w:rsidRPr="00F50A93">
        <w:t xml:space="preserve">[Small Cell] First batch of topics </w:t>
      </w:r>
      <w:r w:rsidR="009D038A">
        <w:t>–</w:t>
      </w:r>
      <w:r w:rsidRPr="00F50A93">
        <w:t xml:space="preserve"> CSG</w:t>
      </w:r>
      <w:r w:rsidR="007507D9">
        <w:rPr>
          <w:rFonts w:hint="eastAsia"/>
        </w:rPr>
        <w:t>:</w:t>
      </w:r>
    </w:p>
    <w:p w:rsidR="006D2008" w:rsidRDefault="009D038A" w:rsidP="009D038A">
      <w:r>
        <w:rPr>
          <w:rFonts w:hint="eastAsia"/>
        </w:rPr>
        <w:t>5a.</w:t>
      </w:r>
      <w:r>
        <w:rPr>
          <w:rFonts w:hint="eastAsia"/>
        </w:rPr>
        <w:tab/>
      </w:r>
      <w:r w:rsidR="00D910A2" w:rsidRPr="00D910A2">
        <w:t>Is CSG/hybrid in the scope of the study?</w:t>
      </w:r>
    </w:p>
    <w:p w:rsidR="00D910A2" w:rsidRPr="00154674" w:rsidRDefault="008405AC" w:rsidP="006377A1">
      <w:pPr>
        <w:pStyle w:val="a3"/>
        <w:ind w:left="420" w:firstLineChars="0" w:firstLine="0"/>
        <w:rPr>
          <w:i/>
        </w:rPr>
      </w:pPr>
      <w:r w:rsidRPr="00154674">
        <w:rPr>
          <w:rFonts w:hint="eastAsia"/>
          <w:i/>
        </w:rPr>
        <w:t>[Editor</w:t>
      </w:r>
      <w:r w:rsidRPr="00154674">
        <w:rPr>
          <w:i/>
        </w:rPr>
        <w:t>’</w:t>
      </w:r>
      <w:r w:rsidRPr="00154674">
        <w:rPr>
          <w:rFonts w:hint="eastAsia"/>
          <w:i/>
        </w:rPr>
        <w:t xml:space="preserve">s note]: </w:t>
      </w:r>
      <w:r w:rsidRPr="00154674">
        <w:rPr>
          <w:i/>
        </w:rPr>
        <w:t>CSG/hybrid</w:t>
      </w:r>
      <w:r w:rsidRPr="00154674">
        <w:rPr>
          <w:rFonts w:hint="eastAsia"/>
          <w:i/>
        </w:rPr>
        <w:t xml:space="preserve"> seems to be an </w:t>
      </w:r>
      <w:r w:rsidRPr="00154674">
        <w:rPr>
          <w:i/>
        </w:rPr>
        <w:t>independent</w:t>
      </w:r>
      <w:r w:rsidRPr="00154674">
        <w:rPr>
          <w:rFonts w:hint="eastAsia"/>
          <w:i/>
        </w:rPr>
        <w:t xml:space="preserve"> topic which can be treated in other WI/SI e.g. further enhancements of HeNB.</w:t>
      </w:r>
    </w:p>
    <w:p w:rsidR="008405AC" w:rsidRDefault="008405AC" w:rsidP="00D910A2">
      <w:pPr>
        <w:pStyle w:val="a3"/>
      </w:pPr>
    </w:p>
    <w:p w:rsidR="008B6B52" w:rsidRDefault="00E25094">
      <w:r w:rsidRPr="00E25094">
        <w:t>[Small Cell] First batch of topics - fundamentals of requirements</w:t>
      </w:r>
    </w:p>
    <w:p w:rsidR="002A7154" w:rsidRDefault="00E25094" w:rsidP="00E25094">
      <w:pPr>
        <w:ind w:left="420" w:hanging="420"/>
      </w:pPr>
      <w:r>
        <w:rPr>
          <w:rFonts w:hint="eastAsia"/>
        </w:rPr>
        <w:t>6a.</w:t>
      </w:r>
      <w:r>
        <w:rPr>
          <w:rFonts w:hint="eastAsia"/>
        </w:rPr>
        <w:tab/>
      </w:r>
      <w:r w:rsidR="002A7154">
        <w:rPr>
          <w:rFonts w:hint="eastAsia"/>
        </w:rPr>
        <w:t>For peak data rate and spectrum efficiency/user throughput, s</w:t>
      </w:r>
      <w:r w:rsidR="002A7154" w:rsidRPr="002A7154">
        <w:rPr>
          <w:rFonts w:hint="eastAsia"/>
        </w:rPr>
        <w:t xml:space="preserve">hall quantitative requirements (e.g. numeric value of peak data rate) be defined, or </w:t>
      </w:r>
      <w:r w:rsidR="002A7154" w:rsidRPr="002A7154">
        <w:t>qualitative</w:t>
      </w:r>
      <w:r w:rsidR="002A7154" w:rsidRPr="002A7154">
        <w:rPr>
          <w:rFonts w:hint="eastAsia"/>
        </w:rPr>
        <w:t xml:space="preserve"> requirements (wording like </w:t>
      </w:r>
      <w:r w:rsidR="002A7154" w:rsidRPr="002A7154">
        <w:t>“</w:t>
      </w:r>
      <w:r w:rsidR="002A7154" w:rsidRPr="002A7154">
        <w:rPr>
          <w:rFonts w:hint="eastAsia"/>
        </w:rPr>
        <w:t>peak data rate should be substantially improved</w:t>
      </w:r>
      <w:r w:rsidR="002A7154" w:rsidRPr="002A7154">
        <w:t>”</w:t>
      </w:r>
      <w:r w:rsidR="002A7154" w:rsidRPr="002A7154">
        <w:rPr>
          <w:rFonts w:hint="eastAsia"/>
        </w:rPr>
        <w:t>) is sufficient?</w:t>
      </w:r>
      <w:r w:rsidR="00500443">
        <w:rPr>
          <w:rFonts w:hint="eastAsia"/>
        </w:rPr>
        <w:t xml:space="preserve"> The following alternatives are listed for </w:t>
      </w:r>
      <w:r w:rsidR="003A117A">
        <w:rPr>
          <w:rFonts w:hint="eastAsia"/>
        </w:rPr>
        <w:t>selection</w:t>
      </w:r>
      <w:r w:rsidR="00500443">
        <w:rPr>
          <w:rFonts w:hint="eastAsia"/>
        </w:rPr>
        <w:t>:</w:t>
      </w:r>
    </w:p>
    <w:p w:rsidR="002A7154" w:rsidRDefault="00500443" w:rsidP="008B0BB9">
      <w:pPr>
        <w:pStyle w:val="a3"/>
        <w:numPr>
          <w:ilvl w:val="1"/>
          <w:numId w:val="9"/>
        </w:numPr>
        <w:ind w:firstLineChars="0"/>
      </w:pPr>
      <w:r>
        <w:rPr>
          <w:rFonts w:hint="eastAsia"/>
        </w:rPr>
        <w:t>The peak data rate for DL/UL shall reach [xxx</w:t>
      </w:r>
      <w:r w:rsidR="00EF5065">
        <w:rPr>
          <w:rFonts w:hint="eastAsia"/>
        </w:rPr>
        <w:t>x</w:t>
      </w:r>
      <w:r>
        <w:rPr>
          <w:rFonts w:hint="eastAsia"/>
        </w:rPr>
        <w:t>]/[yyy</w:t>
      </w:r>
      <w:r w:rsidR="00EF5065">
        <w:rPr>
          <w:rFonts w:hint="eastAsia"/>
        </w:rPr>
        <w:t>y</w:t>
      </w:r>
      <w:r>
        <w:rPr>
          <w:rFonts w:hint="eastAsia"/>
        </w:rPr>
        <w:t>]</w:t>
      </w:r>
      <w:r w:rsidR="00EF5065">
        <w:rPr>
          <w:rFonts w:hint="eastAsia"/>
        </w:rPr>
        <w:t xml:space="preserve"> M</w:t>
      </w:r>
      <w:r>
        <w:rPr>
          <w:rFonts w:hint="eastAsia"/>
        </w:rPr>
        <w:t>b</w:t>
      </w:r>
      <w:r w:rsidR="00EF5065">
        <w:rPr>
          <w:rFonts w:hint="eastAsia"/>
        </w:rPr>
        <w:t>p</w:t>
      </w:r>
      <w:r>
        <w:rPr>
          <w:rFonts w:hint="eastAsia"/>
        </w:rPr>
        <w:t xml:space="preserve">s, and spectrum efficiency </w:t>
      </w:r>
      <w:r w:rsidR="00EF5065">
        <w:rPr>
          <w:rFonts w:hint="eastAsia"/>
        </w:rPr>
        <w:t>for DL/UL shall reach [xx]/[yy] bps/Hz</w:t>
      </w:r>
    </w:p>
    <w:p w:rsidR="00EF5065" w:rsidRDefault="00EF5065" w:rsidP="008B0BB9">
      <w:pPr>
        <w:pStyle w:val="a3"/>
        <w:numPr>
          <w:ilvl w:val="1"/>
          <w:numId w:val="9"/>
        </w:numPr>
        <w:ind w:firstLineChars="0"/>
      </w:pPr>
      <w:r>
        <w:rPr>
          <w:rFonts w:hint="eastAsia"/>
        </w:rPr>
        <w:t>The peak data rate/</w:t>
      </w:r>
      <w:r w:rsidRPr="00EF5065">
        <w:rPr>
          <w:rFonts w:hint="eastAsia"/>
        </w:rPr>
        <w:t xml:space="preserve"> </w:t>
      </w:r>
      <w:r>
        <w:rPr>
          <w:rFonts w:hint="eastAsia"/>
        </w:rPr>
        <w:t xml:space="preserve">spectrum efficiency shall exceed or at least be </w:t>
      </w:r>
      <w:r>
        <w:t>comparable</w:t>
      </w:r>
      <w:r>
        <w:rPr>
          <w:rFonts w:hint="eastAsia"/>
        </w:rPr>
        <w:t xml:space="preserve"> </w:t>
      </w:r>
      <w:r w:rsidR="00726010">
        <w:rPr>
          <w:rFonts w:hint="eastAsia"/>
        </w:rPr>
        <w:t xml:space="preserve">with </w:t>
      </w:r>
      <w:r>
        <w:rPr>
          <w:rFonts w:hint="eastAsia"/>
        </w:rPr>
        <w:t>the peak data rate of [IEEE 802.11ac]</w:t>
      </w:r>
      <w:r w:rsidR="00787712">
        <w:rPr>
          <w:rFonts w:hint="eastAsia"/>
        </w:rPr>
        <w:t xml:space="preserve"> technology</w:t>
      </w:r>
      <w:r>
        <w:rPr>
          <w:rFonts w:hint="eastAsia"/>
        </w:rPr>
        <w:t xml:space="preserve"> for the same system configuration (bandwidth, number of antennas .etc.)</w:t>
      </w:r>
    </w:p>
    <w:p w:rsidR="00EF5065" w:rsidRDefault="00EF5065" w:rsidP="008B0BB9">
      <w:pPr>
        <w:pStyle w:val="a3"/>
        <w:numPr>
          <w:ilvl w:val="1"/>
          <w:numId w:val="9"/>
        </w:numPr>
        <w:ind w:firstLineChars="0"/>
      </w:pPr>
      <w:r>
        <w:rPr>
          <w:rFonts w:hint="eastAsia"/>
        </w:rPr>
        <w:t>The peak data rate/</w:t>
      </w:r>
      <w:r w:rsidRPr="00EF5065">
        <w:rPr>
          <w:rFonts w:hint="eastAsia"/>
        </w:rPr>
        <w:t xml:space="preserve"> </w:t>
      </w:r>
      <w:r>
        <w:rPr>
          <w:rFonts w:hint="eastAsia"/>
        </w:rPr>
        <w:t xml:space="preserve">spectrum efficiency of small cell enhancements shall have a [50%] increase </w:t>
      </w:r>
      <w:r w:rsidR="004E197D">
        <w:rPr>
          <w:rFonts w:hint="eastAsia"/>
        </w:rPr>
        <w:t>compared with Rel-11 technology</w:t>
      </w:r>
    </w:p>
    <w:p w:rsidR="002A7154" w:rsidRDefault="002A7154"/>
    <w:p w:rsidR="00AA5858" w:rsidRPr="00CB75A8" w:rsidRDefault="007A66F5">
      <w:pPr>
        <w:rPr>
          <w:b/>
          <w:sz w:val="24"/>
        </w:rPr>
      </w:pPr>
      <w:bookmarkStart w:id="11" w:name="OLE_LINK11"/>
      <w:bookmarkStart w:id="12" w:name="OLE_LINK12"/>
      <w:r>
        <w:rPr>
          <w:rFonts w:hint="eastAsia"/>
          <w:b/>
          <w:sz w:val="24"/>
        </w:rPr>
        <w:t>The s</w:t>
      </w:r>
      <w:r w:rsidR="00D504E0" w:rsidRPr="00CB75A8">
        <w:rPr>
          <w:rFonts w:hint="eastAsia"/>
          <w:b/>
          <w:sz w:val="24"/>
        </w:rPr>
        <w:t>econd</w:t>
      </w:r>
      <w:r w:rsidR="00AA5858" w:rsidRPr="00CB75A8">
        <w:rPr>
          <w:rFonts w:hint="eastAsia"/>
          <w:b/>
          <w:sz w:val="24"/>
        </w:rPr>
        <w:t xml:space="preserve"> round of email discussion</w:t>
      </w:r>
      <w:r w:rsidR="002561E0" w:rsidRPr="00CB75A8">
        <w:rPr>
          <w:rFonts w:hint="eastAsia"/>
          <w:b/>
          <w:sz w:val="24"/>
        </w:rPr>
        <w:t xml:space="preserve"> to</w:t>
      </w:r>
      <w:r w:rsidR="002561E0" w:rsidRPr="002561E0">
        <w:rPr>
          <w:rFonts w:hint="eastAsia"/>
          <w:b/>
          <w:sz w:val="24"/>
        </w:rPr>
        <w:t xml:space="preserve"> </w:t>
      </w:r>
      <w:r w:rsidR="002561E0">
        <w:rPr>
          <w:rFonts w:hint="eastAsia"/>
          <w:b/>
          <w:sz w:val="24"/>
        </w:rPr>
        <w:t>i</w:t>
      </w:r>
      <w:r w:rsidR="002561E0" w:rsidRPr="00CB75A8">
        <w:rPr>
          <w:rFonts w:hint="eastAsia"/>
          <w:b/>
          <w:sz w:val="24"/>
        </w:rPr>
        <w:t>dentify fundamental requirements of small cell enhancements</w:t>
      </w:r>
    </w:p>
    <w:p w:rsidR="00D504E0" w:rsidRDefault="00D504E0" w:rsidP="00D504E0">
      <w:r>
        <w:t>T</w:t>
      </w:r>
      <w:r>
        <w:rPr>
          <w:rFonts w:hint="eastAsia"/>
        </w:rPr>
        <w:t xml:space="preserve">ime: </w:t>
      </w:r>
      <w:r w:rsidR="003B7CD6">
        <w:rPr>
          <w:rFonts w:hint="eastAsia"/>
        </w:rPr>
        <w:t>October</w:t>
      </w:r>
      <w:r w:rsidR="003B7CD6">
        <w:t xml:space="preserve"> </w:t>
      </w:r>
      <w:r w:rsidR="003B7CD6">
        <w:rPr>
          <w:rFonts w:hint="eastAsia"/>
        </w:rPr>
        <w:t>8</w:t>
      </w:r>
      <w:r>
        <w:t>, 2012</w:t>
      </w:r>
      <w:r>
        <w:rPr>
          <w:rFonts w:hint="eastAsia"/>
        </w:rPr>
        <w:t xml:space="preserve"> - October</w:t>
      </w:r>
      <w:r>
        <w:t xml:space="preserve"> </w:t>
      </w:r>
      <w:r w:rsidR="003B7CD6">
        <w:rPr>
          <w:rFonts w:hint="eastAsia"/>
        </w:rPr>
        <w:t>19</w:t>
      </w:r>
      <w:r>
        <w:t>, 2012</w:t>
      </w:r>
      <w:r>
        <w:rPr>
          <w:rFonts w:hint="eastAsia"/>
        </w:rPr>
        <w:t xml:space="preserve"> (</w:t>
      </w:r>
      <w:r w:rsidR="003B7CD6">
        <w:rPr>
          <w:rFonts w:hint="eastAsia"/>
        </w:rPr>
        <w:t>two</w:t>
      </w:r>
      <w:r>
        <w:rPr>
          <w:rFonts w:hint="eastAsia"/>
        </w:rPr>
        <w:t xml:space="preserve"> week</w:t>
      </w:r>
      <w:r w:rsidR="003B7CD6">
        <w:rPr>
          <w:rFonts w:hint="eastAsia"/>
        </w:rPr>
        <w:t>s</w:t>
      </w:r>
      <w:r>
        <w:rPr>
          <w:rFonts w:hint="eastAsia"/>
        </w:rPr>
        <w:t>)</w:t>
      </w:r>
    </w:p>
    <w:bookmarkEnd w:id="11"/>
    <w:bookmarkEnd w:id="12"/>
    <w:p w:rsidR="00654D7E" w:rsidRDefault="00654D7E" w:rsidP="00654D7E">
      <w:pPr>
        <w:rPr>
          <w:b/>
          <w:sz w:val="24"/>
        </w:rPr>
      </w:pPr>
    </w:p>
    <w:p w:rsidR="00C13F79" w:rsidRDefault="00654D7E">
      <w:r w:rsidRPr="00654D7E">
        <w:rPr>
          <w:rFonts w:hint="eastAsia"/>
          <w:b/>
          <w:sz w:val="24"/>
        </w:rPr>
        <w:t>Topics:</w:t>
      </w:r>
    </w:p>
    <w:p w:rsidR="00A449C0" w:rsidRDefault="00A449C0">
      <w:bookmarkStart w:id="13" w:name="OLE_LINK5"/>
      <w:bookmarkStart w:id="14" w:name="OLE_LINK6"/>
      <w:r>
        <w:rPr>
          <w:rFonts w:hint="eastAsia"/>
        </w:rPr>
        <w:t>Deployment related requirements</w:t>
      </w:r>
      <w:bookmarkEnd w:id="13"/>
      <w:bookmarkEnd w:id="14"/>
    </w:p>
    <w:p w:rsidR="00A449C0" w:rsidRPr="002A55E8" w:rsidRDefault="00B516D6" w:rsidP="00A449C0">
      <w:pPr>
        <w:rPr>
          <w:i/>
          <w:color w:val="FF0000"/>
          <w:lang w:val="en-GB"/>
        </w:rPr>
      </w:pPr>
      <w:r w:rsidRPr="002A55E8">
        <w:rPr>
          <w:rFonts w:hint="eastAsia"/>
          <w:i/>
          <w:color w:val="FF0000"/>
          <w:lang w:eastAsia="ja-JP"/>
        </w:rPr>
        <w:t>Editor</w:t>
      </w:r>
      <w:r w:rsidRPr="002A55E8">
        <w:rPr>
          <w:i/>
          <w:color w:val="FF0000"/>
          <w:lang w:eastAsia="ja-JP"/>
        </w:rPr>
        <w:t>’</w:t>
      </w:r>
      <w:r w:rsidRPr="002A55E8">
        <w:rPr>
          <w:rFonts w:hint="eastAsia"/>
          <w:i/>
          <w:color w:val="FF0000"/>
          <w:lang w:eastAsia="ja-JP"/>
        </w:rPr>
        <w:t>s Note:</w:t>
      </w:r>
      <w:r w:rsidRPr="002A55E8">
        <w:rPr>
          <w:rFonts w:hint="eastAsia"/>
          <w:i/>
          <w:color w:val="FF0000"/>
        </w:rPr>
        <w:t xml:space="preserve"> </w:t>
      </w:r>
      <w:r w:rsidRPr="002A55E8">
        <w:rPr>
          <w:rFonts w:hint="eastAsia"/>
          <w:i/>
          <w:color w:val="FF0000"/>
          <w:lang w:val="en-GB"/>
        </w:rPr>
        <w:t xml:space="preserve">the following </w:t>
      </w:r>
      <w:r w:rsidR="00E8552D">
        <w:rPr>
          <w:rFonts w:hint="eastAsia"/>
          <w:i/>
          <w:color w:val="FF0000"/>
          <w:lang w:val="en-GB"/>
        </w:rPr>
        <w:t>aspects</w:t>
      </w:r>
      <w:r w:rsidR="00E8552D" w:rsidRPr="002A55E8">
        <w:rPr>
          <w:rFonts w:hint="eastAsia"/>
          <w:i/>
          <w:color w:val="FF0000"/>
          <w:lang w:val="en-GB"/>
        </w:rPr>
        <w:t xml:space="preserve"> </w:t>
      </w:r>
      <w:r w:rsidRPr="002A55E8">
        <w:rPr>
          <w:rFonts w:hint="eastAsia"/>
          <w:i/>
          <w:color w:val="FF0000"/>
          <w:lang w:val="en-GB"/>
        </w:rPr>
        <w:t>can be considered</w:t>
      </w:r>
    </w:p>
    <w:p w:rsidR="00B516D6" w:rsidRDefault="00AB6DCC" w:rsidP="00AB6DCC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 w:rsidRPr="00AB6DCC">
        <w:rPr>
          <w:i/>
          <w:color w:val="FF0000"/>
        </w:rPr>
        <w:t>O</w:t>
      </w:r>
      <w:r w:rsidRPr="00AB6DCC">
        <w:rPr>
          <w:rFonts w:hint="eastAsia"/>
          <w:i/>
          <w:color w:val="FF0000"/>
        </w:rPr>
        <w:t xml:space="preserve">perator </w:t>
      </w:r>
      <w:r>
        <w:rPr>
          <w:rFonts w:hint="eastAsia"/>
          <w:i/>
          <w:color w:val="FF0000"/>
        </w:rPr>
        <w:t>deployed vs. user deployed</w:t>
      </w:r>
    </w:p>
    <w:p w:rsidR="00AB6DCC" w:rsidRPr="00AB6DCC" w:rsidRDefault="00AB6DCC" w:rsidP="00AB6DCC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>
        <w:rPr>
          <w:i/>
          <w:color w:val="FF0000"/>
        </w:rPr>
        <w:t>…</w:t>
      </w:r>
    </w:p>
    <w:p w:rsidR="00B516D6" w:rsidRDefault="00B516D6" w:rsidP="00A449C0"/>
    <w:p w:rsidR="00AB0AF0" w:rsidRDefault="00AB0AF0" w:rsidP="00A449C0">
      <w:r>
        <w:rPr>
          <w:rFonts w:hint="eastAsia"/>
        </w:rPr>
        <w:t>Capability related requirements</w:t>
      </w:r>
    </w:p>
    <w:p w:rsidR="008B6B52" w:rsidRPr="00707F1D" w:rsidRDefault="0004660A" w:rsidP="00707F1D">
      <w:pPr>
        <w:rPr>
          <w:i/>
          <w:color w:val="FF0000"/>
        </w:rPr>
      </w:pPr>
      <w:r w:rsidRPr="002A55E8">
        <w:rPr>
          <w:rFonts w:hint="eastAsia"/>
          <w:i/>
          <w:color w:val="FF0000"/>
          <w:lang w:eastAsia="ja-JP"/>
        </w:rPr>
        <w:t>Editor</w:t>
      </w:r>
      <w:r w:rsidRPr="002A55E8">
        <w:rPr>
          <w:i/>
          <w:color w:val="FF0000"/>
          <w:lang w:eastAsia="ja-JP"/>
        </w:rPr>
        <w:t>’</w:t>
      </w:r>
      <w:r w:rsidRPr="002A55E8">
        <w:rPr>
          <w:rFonts w:hint="eastAsia"/>
          <w:i/>
          <w:color w:val="FF0000"/>
          <w:lang w:eastAsia="ja-JP"/>
        </w:rPr>
        <w:t>s Note:</w:t>
      </w:r>
    </w:p>
    <w:p w:rsidR="003B09FE" w:rsidRDefault="00407A86">
      <w:pPr>
        <w:rPr>
          <w:i/>
          <w:color w:val="FF0000"/>
          <w:lang w:val="en-GB"/>
        </w:rPr>
      </w:pPr>
      <w:r>
        <w:rPr>
          <w:rFonts w:hint="eastAsia"/>
          <w:i/>
          <w:color w:val="FF0000"/>
          <w:lang w:val="en-GB"/>
        </w:rPr>
        <w:t>T</w:t>
      </w:r>
      <w:r w:rsidRPr="002A55E8">
        <w:rPr>
          <w:rFonts w:hint="eastAsia"/>
          <w:i/>
          <w:color w:val="FF0000"/>
          <w:lang w:val="en-GB"/>
        </w:rPr>
        <w:t xml:space="preserve">he following </w:t>
      </w:r>
      <w:r w:rsidR="00E8552D">
        <w:rPr>
          <w:rFonts w:hint="eastAsia"/>
          <w:i/>
          <w:color w:val="FF0000"/>
          <w:lang w:val="en-GB"/>
        </w:rPr>
        <w:t>aspects</w:t>
      </w:r>
      <w:r w:rsidR="00E8552D" w:rsidRPr="002A55E8">
        <w:rPr>
          <w:rFonts w:hint="eastAsia"/>
          <w:i/>
          <w:color w:val="FF0000"/>
          <w:lang w:val="en-GB"/>
        </w:rPr>
        <w:t xml:space="preserve"> </w:t>
      </w:r>
      <w:r w:rsidRPr="002A55E8">
        <w:rPr>
          <w:rFonts w:hint="eastAsia"/>
          <w:i/>
          <w:color w:val="FF0000"/>
          <w:lang w:val="en-GB"/>
        </w:rPr>
        <w:t>can be considered</w:t>
      </w:r>
      <w:r w:rsidR="00A82F7D">
        <w:rPr>
          <w:rFonts w:hint="eastAsia"/>
          <w:i/>
          <w:color w:val="FF0000"/>
          <w:lang w:val="en-GB"/>
        </w:rPr>
        <w:t>:</w:t>
      </w:r>
    </w:p>
    <w:p w:rsidR="00407A86" w:rsidRDefault="00407A86" w:rsidP="00407A86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 w:rsidRPr="00407A86">
        <w:rPr>
          <w:rFonts w:hint="eastAsia"/>
          <w:i/>
          <w:color w:val="FF0000"/>
        </w:rPr>
        <w:t>Peak data rate</w:t>
      </w:r>
    </w:p>
    <w:p w:rsidR="00C73A06" w:rsidRPr="00407A86" w:rsidRDefault="00C73A06" w:rsidP="00407A86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>
        <w:rPr>
          <w:rFonts w:hint="eastAsia"/>
          <w:i/>
          <w:color w:val="FF0000"/>
        </w:rPr>
        <w:t>UE category</w:t>
      </w:r>
    </w:p>
    <w:p w:rsidR="00407A86" w:rsidRDefault="00407A86"/>
    <w:p w:rsidR="009E250D" w:rsidRDefault="00F22A73">
      <w:r>
        <w:rPr>
          <w:rFonts w:hint="eastAsia"/>
        </w:rPr>
        <w:t>System performance</w:t>
      </w:r>
    </w:p>
    <w:p w:rsidR="00FC4FC7" w:rsidRDefault="00FC4FC7" w:rsidP="00FC4FC7">
      <w:r w:rsidRPr="002A55E8">
        <w:rPr>
          <w:rFonts w:hint="eastAsia"/>
          <w:i/>
          <w:color w:val="FF0000"/>
          <w:lang w:eastAsia="ja-JP"/>
        </w:rPr>
        <w:t>Editor</w:t>
      </w:r>
      <w:r w:rsidRPr="002A55E8">
        <w:rPr>
          <w:i/>
          <w:color w:val="FF0000"/>
          <w:lang w:eastAsia="ja-JP"/>
        </w:rPr>
        <w:t>’</w:t>
      </w:r>
      <w:r w:rsidRPr="002A55E8">
        <w:rPr>
          <w:rFonts w:hint="eastAsia"/>
          <w:i/>
          <w:color w:val="FF0000"/>
          <w:lang w:eastAsia="ja-JP"/>
        </w:rPr>
        <w:t>s Note:</w:t>
      </w:r>
    </w:p>
    <w:p w:rsidR="00FC4FC7" w:rsidRPr="00954139" w:rsidRDefault="00A82F7D">
      <w:r>
        <w:rPr>
          <w:rFonts w:hint="eastAsia"/>
          <w:i/>
          <w:color w:val="FF0000"/>
          <w:lang w:val="en-GB"/>
        </w:rPr>
        <w:t>T</w:t>
      </w:r>
      <w:r w:rsidRPr="002A55E8">
        <w:rPr>
          <w:rFonts w:hint="eastAsia"/>
          <w:i/>
          <w:color w:val="FF0000"/>
          <w:lang w:val="en-GB"/>
        </w:rPr>
        <w:t xml:space="preserve">he following </w:t>
      </w:r>
      <w:r w:rsidR="00E8552D">
        <w:rPr>
          <w:rFonts w:hint="eastAsia"/>
          <w:i/>
          <w:color w:val="FF0000"/>
          <w:lang w:val="en-GB"/>
        </w:rPr>
        <w:t>aspects</w:t>
      </w:r>
      <w:r w:rsidRPr="002A55E8">
        <w:rPr>
          <w:rFonts w:hint="eastAsia"/>
          <w:i/>
          <w:color w:val="FF0000"/>
          <w:lang w:val="en-GB"/>
        </w:rPr>
        <w:t xml:space="preserve"> can be considered</w:t>
      </w:r>
      <w:r>
        <w:rPr>
          <w:rFonts w:hint="eastAsia"/>
          <w:i/>
          <w:color w:val="FF0000"/>
          <w:lang w:val="en-GB"/>
        </w:rPr>
        <w:t>:</w:t>
      </w:r>
    </w:p>
    <w:p w:rsidR="00BE46A7" w:rsidRPr="00A82F7D" w:rsidRDefault="008048EB" w:rsidP="00A82F7D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 w:rsidRPr="00A82F7D">
        <w:rPr>
          <w:rFonts w:hint="eastAsia"/>
          <w:i/>
          <w:color w:val="FF0000"/>
        </w:rPr>
        <w:t xml:space="preserve">UL/DL </w:t>
      </w:r>
      <w:r w:rsidR="00BE46A7" w:rsidRPr="00A82F7D">
        <w:rPr>
          <w:rFonts w:hint="eastAsia"/>
          <w:i/>
          <w:color w:val="FF0000"/>
        </w:rPr>
        <w:t>Spectrum efficiency</w:t>
      </w:r>
      <w:r w:rsidRPr="00A82F7D">
        <w:rPr>
          <w:rFonts w:hint="eastAsia"/>
          <w:i/>
          <w:color w:val="FF0000"/>
        </w:rPr>
        <w:t xml:space="preserve"> &amp; user throughput</w:t>
      </w:r>
    </w:p>
    <w:p w:rsidR="00875B34" w:rsidRDefault="00875B34" w:rsidP="00875B34"/>
    <w:p w:rsidR="00BE46A7" w:rsidRPr="00A82F7D" w:rsidRDefault="00BE46A7" w:rsidP="00A82F7D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 w:rsidRPr="00A82F7D">
        <w:rPr>
          <w:rFonts w:hint="eastAsia"/>
          <w:i/>
          <w:color w:val="FF0000"/>
        </w:rPr>
        <w:t>Coverage</w:t>
      </w:r>
    </w:p>
    <w:p w:rsidR="00875B34" w:rsidRDefault="00875B34" w:rsidP="00875B34"/>
    <w:p w:rsidR="00BE46A7" w:rsidRPr="00A82F7D" w:rsidRDefault="00BE46A7" w:rsidP="00A82F7D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 w:rsidRPr="00A82F7D">
        <w:rPr>
          <w:rFonts w:hint="eastAsia"/>
          <w:i/>
          <w:color w:val="FF0000"/>
        </w:rPr>
        <w:t>Mobility performance</w:t>
      </w:r>
    </w:p>
    <w:p w:rsidR="0066217C" w:rsidRDefault="0066217C"/>
    <w:p w:rsidR="0066217C" w:rsidRDefault="0066217C">
      <w:r>
        <w:rPr>
          <w:rFonts w:hint="eastAsia"/>
        </w:rPr>
        <w:lastRenderedPageBreak/>
        <w:t>Operational requireme</w:t>
      </w:r>
      <w:r w:rsidRPr="00A94F02">
        <w:rPr>
          <w:rFonts w:hint="eastAsia"/>
        </w:rPr>
        <w:t>nts</w:t>
      </w:r>
    </w:p>
    <w:p w:rsidR="00E8552D" w:rsidRDefault="00E8552D">
      <w:r w:rsidRPr="002A55E8">
        <w:rPr>
          <w:rFonts w:hint="eastAsia"/>
          <w:i/>
          <w:color w:val="FF0000"/>
          <w:lang w:eastAsia="ja-JP"/>
        </w:rPr>
        <w:t>Editor</w:t>
      </w:r>
      <w:r w:rsidRPr="002A55E8">
        <w:rPr>
          <w:i/>
          <w:color w:val="FF0000"/>
          <w:lang w:eastAsia="ja-JP"/>
        </w:rPr>
        <w:t>’</w:t>
      </w:r>
      <w:r w:rsidRPr="002A55E8">
        <w:rPr>
          <w:rFonts w:hint="eastAsia"/>
          <w:i/>
          <w:color w:val="FF0000"/>
          <w:lang w:eastAsia="ja-JP"/>
        </w:rPr>
        <w:t>s Note:</w:t>
      </w:r>
      <w:r>
        <w:rPr>
          <w:rFonts w:hint="eastAsia"/>
          <w:i/>
          <w:color w:val="FF0000"/>
        </w:rPr>
        <w:t xml:space="preserve"> </w:t>
      </w:r>
      <w:r>
        <w:rPr>
          <w:rFonts w:hint="eastAsia"/>
          <w:i/>
          <w:color w:val="FF0000"/>
          <w:lang w:val="en-GB"/>
        </w:rPr>
        <w:t>t</w:t>
      </w:r>
      <w:r w:rsidRPr="002A55E8">
        <w:rPr>
          <w:rFonts w:hint="eastAsia"/>
          <w:i/>
          <w:color w:val="FF0000"/>
          <w:lang w:val="en-GB"/>
        </w:rPr>
        <w:t xml:space="preserve">he following </w:t>
      </w:r>
      <w:r>
        <w:rPr>
          <w:rFonts w:hint="eastAsia"/>
          <w:i/>
          <w:color w:val="FF0000"/>
          <w:lang w:val="en-GB"/>
        </w:rPr>
        <w:t>aspects</w:t>
      </w:r>
      <w:r w:rsidRPr="002A55E8">
        <w:rPr>
          <w:rFonts w:hint="eastAsia"/>
          <w:i/>
          <w:color w:val="FF0000"/>
          <w:lang w:val="en-GB"/>
        </w:rPr>
        <w:t xml:space="preserve"> can be considered</w:t>
      </w:r>
      <w:r>
        <w:rPr>
          <w:rFonts w:hint="eastAsia"/>
          <w:i/>
          <w:color w:val="FF0000"/>
          <w:lang w:val="en-GB"/>
        </w:rPr>
        <w:t>:</w:t>
      </w:r>
    </w:p>
    <w:p w:rsidR="00E8552D" w:rsidRPr="00575DAD" w:rsidRDefault="0066217C" w:rsidP="00575DAD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 w:rsidRPr="00575DAD">
        <w:rPr>
          <w:rFonts w:hint="eastAsia"/>
          <w:i/>
          <w:color w:val="FF0000"/>
        </w:rPr>
        <w:t>Architecture</w:t>
      </w:r>
    </w:p>
    <w:p w:rsidR="00575DAD" w:rsidRPr="00575DAD" w:rsidRDefault="00575DAD" w:rsidP="00575DAD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 w:rsidRPr="00575DAD">
        <w:rPr>
          <w:i/>
          <w:color w:val="FF0000"/>
        </w:rPr>
        <w:t>C</w:t>
      </w:r>
      <w:r w:rsidRPr="00575DAD">
        <w:rPr>
          <w:rFonts w:hint="eastAsia"/>
          <w:i/>
          <w:color w:val="FF0000"/>
        </w:rPr>
        <w:t>ost &amp; complexity</w:t>
      </w:r>
    </w:p>
    <w:p w:rsidR="00575DAD" w:rsidRPr="00575DAD" w:rsidRDefault="005E2028" w:rsidP="00575DAD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>
        <w:rPr>
          <w:rFonts w:hint="eastAsia"/>
          <w:i/>
          <w:color w:val="FF0000"/>
        </w:rPr>
        <w:t>E</w:t>
      </w:r>
      <w:r w:rsidR="0066217C" w:rsidRPr="00575DAD">
        <w:rPr>
          <w:rFonts w:hint="eastAsia"/>
          <w:i/>
          <w:color w:val="FF0000"/>
        </w:rPr>
        <w:t>nergy efficiency</w:t>
      </w:r>
    </w:p>
    <w:p w:rsidR="0066217C" w:rsidRDefault="005E2028" w:rsidP="00575DAD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>
        <w:rPr>
          <w:rFonts w:hint="eastAsia"/>
          <w:i/>
          <w:color w:val="FF0000"/>
        </w:rPr>
        <w:t>S</w:t>
      </w:r>
      <w:r w:rsidR="00E8552D" w:rsidRPr="00575DAD">
        <w:rPr>
          <w:rFonts w:hint="eastAsia"/>
          <w:i/>
          <w:color w:val="FF0000"/>
        </w:rPr>
        <w:t>ecurity</w:t>
      </w:r>
    </w:p>
    <w:p w:rsidR="007C7BCA" w:rsidRPr="006A5AF7" w:rsidRDefault="007C7BCA" w:rsidP="00575DAD">
      <w:pPr>
        <w:pStyle w:val="a3"/>
        <w:numPr>
          <w:ilvl w:val="0"/>
          <w:numId w:val="5"/>
        </w:numPr>
        <w:ind w:firstLineChars="0"/>
        <w:rPr>
          <w:i/>
          <w:color w:val="FF0000"/>
        </w:rPr>
      </w:pPr>
      <w:r w:rsidRPr="007C7BCA">
        <w:rPr>
          <w:rFonts w:hint="eastAsia"/>
          <w:bCs/>
          <w:i/>
          <w:color w:val="FF0000"/>
          <w:lang w:val="en-GB"/>
        </w:rPr>
        <w:t xml:space="preserve">Core network </w:t>
      </w:r>
      <w:r w:rsidRPr="007C7BCA">
        <w:rPr>
          <w:bCs/>
          <w:i/>
          <w:color w:val="FF0000"/>
          <w:lang w:val="en-GB"/>
        </w:rPr>
        <w:t>aspects</w:t>
      </w:r>
    </w:p>
    <w:p w:rsidR="006A5AF7" w:rsidRDefault="006A5AF7" w:rsidP="006A5AF7">
      <w:pPr>
        <w:rPr>
          <w:i/>
          <w:color w:val="FF0000"/>
        </w:rPr>
      </w:pPr>
    </w:p>
    <w:p w:rsidR="006A5AF7" w:rsidRPr="00F00CBA" w:rsidRDefault="000A5ED9" w:rsidP="006A5AF7">
      <w:r w:rsidRPr="00F00CBA">
        <w:rPr>
          <w:rFonts w:hint="eastAsia"/>
        </w:rPr>
        <w:t xml:space="preserve">Draft TR will be updated </w:t>
      </w:r>
      <w:r w:rsidR="005B265F" w:rsidRPr="00F00CBA">
        <w:rPr>
          <w:rFonts w:hint="eastAsia"/>
        </w:rPr>
        <w:t xml:space="preserve">(to version 2) </w:t>
      </w:r>
      <w:r w:rsidR="0006343B" w:rsidRPr="00F00CBA">
        <w:rPr>
          <w:rFonts w:hint="eastAsia"/>
        </w:rPr>
        <w:t>to capture conclusions of the</w:t>
      </w:r>
      <w:r w:rsidRPr="00F00CBA">
        <w:rPr>
          <w:rFonts w:hint="eastAsia"/>
        </w:rPr>
        <w:t xml:space="preserve"> </w:t>
      </w:r>
      <w:r w:rsidR="0006343B" w:rsidRPr="00F00CBA">
        <w:rPr>
          <w:rFonts w:hint="eastAsia"/>
        </w:rPr>
        <w:t>second round of email discussion</w:t>
      </w:r>
      <w:r w:rsidRPr="00F00CBA">
        <w:rPr>
          <w:rFonts w:hint="eastAsia"/>
        </w:rPr>
        <w:t>.</w:t>
      </w:r>
    </w:p>
    <w:p w:rsidR="000A5ED9" w:rsidRDefault="000A5ED9" w:rsidP="006A5AF7">
      <w:pPr>
        <w:rPr>
          <w:b/>
          <w:sz w:val="24"/>
        </w:rPr>
      </w:pPr>
    </w:p>
    <w:p w:rsidR="004231DE" w:rsidRPr="00CB75A8" w:rsidRDefault="007A66F5" w:rsidP="004231DE">
      <w:pPr>
        <w:rPr>
          <w:b/>
          <w:sz w:val="24"/>
        </w:rPr>
      </w:pPr>
      <w:r>
        <w:rPr>
          <w:rFonts w:hint="eastAsia"/>
          <w:b/>
          <w:sz w:val="24"/>
        </w:rPr>
        <w:t>The t</w:t>
      </w:r>
      <w:r w:rsidR="000A5ED9">
        <w:rPr>
          <w:rFonts w:hint="eastAsia"/>
          <w:b/>
          <w:sz w:val="24"/>
        </w:rPr>
        <w:t>hird</w:t>
      </w:r>
      <w:r w:rsidR="004231DE" w:rsidRPr="00CB75A8">
        <w:rPr>
          <w:rFonts w:hint="eastAsia"/>
          <w:b/>
          <w:sz w:val="24"/>
        </w:rPr>
        <w:t xml:space="preserve"> round of email discussion to</w:t>
      </w:r>
      <w:r w:rsidR="004231DE" w:rsidRPr="002561E0">
        <w:rPr>
          <w:rFonts w:hint="eastAsia"/>
          <w:b/>
          <w:sz w:val="24"/>
        </w:rPr>
        <w:t xml:space="preserve"> </w:t>
      </w:r>
      <w:r w:rsidR="004231DE">
        <w:rPr>
          <w:rFonts w:hint="eastAsia"/>
          <w:b/>
          <w:sz w:val="24"/>
        </w:rPr>
        <w:t xml:space="preserve">finalize </w:t>
      </w:r>
      <w:r w:rsidR="004231DE" w:rsidRPr="00CB75A8">
        <w:rPr>
          <w:rFonts w:hint="eastAsia"/>
          <w:b/>
          <w:sz w:val="24"/>
        </w:rPr>
        <w:t xml:space="preserve">the </w:t>
      </w:r>
      <w:r w:rsidR="004231DE">
        <w:rPr>
          <w:b/>
          <w:sz w:val="24"/>
        </w:rPr>
        <w:t>“</w:t>
      </w:r>
      <w:r w:rsidR="004231DE">
        <w:rPr>
          <w:rFonts w:hint="eastAsia"/>
          <w:b/>
          <w:sz w:val="24"/>
        </w:rPr>
        <w:t>requirements</w:t>
      </w:r>
      <w:r w:rsidR="004231DE">
        <w:rPr>
          <w:b/>
          <w:sz w:val="24"/>
        </w:rPr>
        <w:t>”</w:t>
      </w:r>
      <w:r w:rsidR="004231DE">
        <w:rPr>
          <w:rFonts w:hint="eastAsia"/>
          <w:b/>
          <w:sz w:val="24"/>
        </w:rPr>
        <w:t xml:space="preserve"> part</w:t>
      </w:r>
    </w:p>
    <w:p w:rsidR="004231DE" w:rsidRDefault="004231DE" w:rsidP="004231DE">
      <w:r>
        <w:t>T</w:t>
      </w:r>
      <w:r>
        <w:rPr>
          <w:rFonts w:hint="eastAsia"/>
        </w:rPr>
        <w:t xml:space="preserve">ime: </w:t>
      </w:r>
      <w:r w:rsidR="000A5ED9">
        <w:rPr>
          <w:rFonts w:hint="eastAsia"/>
        </w:rPr>
        <w:t>October 22</w:t>
      </w:r>
      <w:r w:rsidR="002958B7">
        <w:rPr>
          <w:rFonts w:hint="eastAsia"/>
        </w:rPr>
        <w:t xml:space="preserve">, 2012 </w:t>
      </w:r>
      <w:r>
        <w:t>–</w:t>
      </w:r>
      <w:r w:rsidR="002958B7">
        <w:rPr>
          <w:rFonts w:hint="eastAsia"/>
        </w:rPr>
        <w:t xml:space="preserve"> November</w:t>
      </w:r>
      <w:r w:rsidR="002958B7">
        <w:t xml:space="preserve"> </w:t>
      </w:r>
      <w:r w:rsidR="00EE7EDA">
        <w:rPr>
          <w:rFonts w:hint="eastAsia"/>
        </w:rPr>
        <w:t>9</w:t>
      </w:r>
      <w:r w:rsidR="002958B7">
        <w:t>, 2012</w:t>
      </w:r>
      <w:r w:rsidR="009F1F61">
        <w:rPr>
          <w:rFonts w:hint="eastAsia"/>
        </w:rPr>
        <w:t xml:space="preserve"> (three</w:t>
      </w:r>
      <w:r>
        <w:rPr>
          <w:rFonts w:hint="eastAsia"/>
        </w:rPr>
        <w:t xml:space="preserve"> weeks)</w:t>
      </w:r>
    </w:p>
    <w:p w:rsidR="00BE6F9B" w:rsidRPr="00517497" w:rsidRDefault="00EE7EDA" w:rsidP="004231DE">
      <w:r w:rsidRPr="00517497">
        <w:rPr>
          <w:rFonts w:hint="eastAsia"/>
        </w:rPr>
        <w:t xml:space="preserve">Updated draft TR </w:t>
      </w:r>
      <w:r w:rsidR="00C44E5D" w:rsidRPr="00517497">
        <w:rPr>
          <w:rFonts w:hint="eastAsia"/>
        </w:rPr>
        <w:t xml:space="preserve">(version 3) </w:t>
      </w:r>
      <w:r w:rsidRPr="00517497">
        <w:rPr>
          <w:rFonts w:hint="eastAsia"/>
        </w:rPr>
        <w:t>will be submitted to RAN1/2/3/4 meetings in November for review, with possible online session</w:t>
      </w:r>
      <w:r w:rsidR="0011442C" w:rsidRPr="00517497">
        <w:rPr>
          <w:rFonts w:hint="eastAsia"/>
        </w:rPr>
        <w:t>s</w:t>
      </w:r>
      <w:r w:rsidRPr="00517497">
        <w:rPr>
          <w:rFonts w:hint="eastAsia"/>
        </w:rPr>
        <w:t xml:space="preserve"> </w:t>
      </w:r>
      <w:r w:rsidR="0011442C" w:rsidRPr="00517497">
        <w:rPr>
          <w:rFonts w:hint="eastAsia"/>
        </w:rPr>
        <w:t>with</w:t>
      </w:r>
      <w:r w:rsidRPr="00517497">
        <w:rPr>
          <w:rFonts w:hint="eastAsia"/>
        </w:rPr>
        <w:t xml:space="preserve"> these working groups</w:t>
      </w:r>
    </w:p>
    <w:p w:rsidR="00DA79BF" w:rsidRPr="00DA79BF" w:rsidRDefault="00DA79BF" w:rsidP="004231DE">
      <w:pPr>
        <w:rPr>
          <w:sz w:val="24"/>
        </w:rPr>
      </w:pPr>
    </w:p>
    <w:p w:rsidR="00E25B10" w:rsidRPr="00E25B10" w:rsidRDefault="00E25B10" w:rsidP="004231DE">
      <w:pPr>
        <w:rPr>
          <w:b/>
          <w:sz w:val="24"/>
        </w:rPr>
      </w:pPr>
      <w:r w:rsidRPr="00E25B10">
        <w:rPr>
          <w:rFonts w:hint="eastAsia"/>
          <w:b/>
          <w:sz w:val="24"/>
        </w:rPr>
        <w:t>Final review of the TR prior to submission to RAN #58</w:t>
      </w:r>
    </w:p>
    <w:p w:rsidR="005427F5" w:rsidRDefault="005427F5" w:rsidP="004231DE">
      <w:r>
        <w:t>T</w:t>
      </w:r>
      <w:r>
        <w:rPr>
          <w:rFonts w:hint="eastAsia"/>
        </w:rPr>
        <w:t>ime: November</w:t>
      </w:r>
      <w:r>
        <w:t xml:space="preserve"> </w:t>
      </w:r>
      <w:r>
        <w:rPr>
          <w:rFonts w:hint="eastAsia"/>
        </w:rPr>
        <w:t xml:space="preserve">19, 2012 </w:t>
      </w:r>
      <w:r>
        <w:t>–</w:t>
      </w:r>
      <w:r>
        <w:rPr>
          <w:rFonts w:hint="eastAsia"/>
        </w:rPr>
        <w:t xml:space="preserve"> November</w:t>
      </w:r>
      <w:r>
        <w:t xml:space="preserve"> </w:t>
      </w:r>
      <w:r>
        <w:rPr>
          <w:rFonts w:hint="eastAsia"/>
        </w:rPr>
        <w:t>23</w:t>
      </w:r>
      <w:r>
        <w:t>, 2012</w:t>
      </w:r>
      <w:r>
        <w:rPr>
          <w:rFonts w:hint="eastAsia"/>
        </w:rPr>
        <w:t xml:space="preserve"> (one week)</w:t>
      </w:r>
    </w:p>
    <w:p w:rsidR="00BE6F9B" w:rsidRPr="00517497" w:rsidRDefault="00BE6F9B" w:rsidP="004231DE">
      <w:pPr>
        <w:rPr>
          <w:i/>
          <w:color w:val="FF0000"/>
          <w:sz w:val="18"/>
        </w:rPr>
      </w:pPr>
      <w:r w:rsidRPr="00517497">
        <w:rPr>
          <w:rFonts w:hint="eastAsia"/>
        </w:rPr>
        <w:t xml:space="preserve">Updated </w:t>
      </w:r>
      <w:r w:rsidR="0083345D" w:rsidRPr="00517497">
        <w:rPr>
          <w:rFonts w:hint="eastAsia"/>
        </w:rPr>
        <w:t xml:space="preserve">draft </w:t>
      </w:r>
      <w:r w:rsidR="00300EAB" w:rsidRPr="00517497">
        <w:rPr>
          <w:rFonts w:hint="eastAsia"/>
        </w:rPr>
        <w:t xml:space="preserve">TR </w:t>
      </w:r>
      <w:r w:rsidR="0049476E" w:rsidRPr="00517497">
        <w:rPr>
          <w:rFonts w:hint="eastAsia"/>
        </w:rPr>
        <w:t xml:space="preserve">(version 4) </w:t>
      </w:r>
      <w:r w:rsidR="00300EAB" w:rsidRPr="00517497">
        <w:rPr>
          <w:rFonts w:hint="eastAsia"/>
        </w:rPr>
        <w:t xml:space="preserve">will be </w:t>
      </w:r>
      <w:r w:rsidR="00656E70" w:rsidRPr="00517497">
        <w:rPr>
          <w:rFonts w:hint="eastAsia"/>
        </w:rPr>
        <w:t xml:space="preserve">further </w:t>
      </w:r>
      <w:r w:rsidR="00300EAB" w:rsidRPr="00517497">
        <w:rPr>
          <w:rFonts w:hint="eastAsia"/>
        </w:rPr>
        <w:t>review</w:t>
      </w:r>
      <w:r w:rsidR="00BE45DC" w:rsidRPr="00517497">
        <w:rPr>
          <w:rFonts w:hint="eastAsia"/>
        </w:rPr>
        <w:t xml:space="preserve">ed or </w:t>
      </w:r>
      <w:r w:rsidR="004737B6" w:rsidRPr="00517497">
        <w:rPr>
          <w:rFonts w:hint="eastAsia"/>
        </w:rPr>
        <w:t>revised</w:t>
      </w:r>
      <w:r w:rsidR="007B01C7" w:rsidRPr="00517497">
        <w:rPr>
          <w:rFonts w:hint="eastAsia"/>
        </w:rPr>
        <w:t xml:space="preserve"> in the RAN email reflector and </w:t>
      </w:r>
      <w:r w:rsidR="00962CD0" w:rsidRPr="00517497">
        <w:rPr>
          <w:rFonts w:hint="eastAsia"/>
        </w:rPr>
        <w:t>submitted</w:t>
      </w:r>
      <w:r w:rsidR="007B01C7" w:rsidRPr="00517497">
        <w:rPr>
          <w:rFonts w:hint="eastAsia"/>
        </w:rPr>
        <w:t xml:space="preserve"> to RAN #58</w:t>
      </w:r>
      <w:r w:rsidR="003625B2" w:rsidRPr="00517497">
        <w:rPr>
          <w:rFonts w:hint="eastAsia"/>
        </w:rPr>
        <w:t xml:space="preserve"> before deadline</w:t>
      </w:r>
      <w:r w:rsidR="00517497">
        <w:rPr>
          <w:rFonts w:hint="eastAsia"/>
        </w:rPr>
        <w:t>.</w:t>
      </w:r>
    </w:p>
    <w:sectPr w:rsidR="00BE6F9B" w:rsidRPr="00517497" w:rsidSect="007C79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87E" w:rsidRDefault="0023587E" w:rsidP="00B23255">
      <w:r>
        <w:separator/>
      </w:r>
    </w:p>
  </w:endnote>
  <w:endnote w:type="continuationSeparator" w:id="0">
    <w:p w:rsidR="0023587E" w:rsidRDefault="0023587E" w:rsidP="00B23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87E" w:rsidRDefault="0023587E" w:rsidP="00B23255">
      <w:r>
        <w:separator/>
      </w:r>
    </w:p>
  </w:footnote>
  <w:footnote w:type="continuationSeparator" w:id="0">
    <w:p w:rsidR="0023587E" w:rsidRDefault="0023587E" w:rsidP="00B232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4396"/>
    <w:multiLevelType w:val="hybridMultilevel"/>
    <w:tmpl w:val="0B668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D015FDF"/>
    <w:multiLevelType w:val="hybridMultilevel"/>
    <w:tmpl w:val="91ACEA1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AA78CC"/>
    <w:multiLevelType w:val="hybridMultilevel"/>
    <w:tmpl w:val="91ACEA1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72E6727"/>
    <w:multiLevelType w:val="hybridMultilevel"/>
    <w:tmpl w:val="F93E50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FD27D72"/>
    <w:multiLevelType w:val="hybridMultilevel"/>
    <w:tmpl w:val="7800FB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9A02A34"/>
    <w:multiLevelType w:val="multilevel"/>
    <w:tmpl w:val="91ACEA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80017A2"/>
    <w:multiLevelType w:val="hybridMultilevel"/>
    <w:tmpl w:val="7800FB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92A1EED"/>
    <w:multiLevelType w:val="hybridMultilevel"/>
    <w:tmpl w:val="91ACEA1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A5A27EB"/>
    <w:multiLevelType w:val="hybridMultilevel"/>
    <w:tmpl w:val="91ACEA1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C5C2561"/>
    <w:multiLevelType w:val="hybridMultilevel"/>
    <w:tmpl w:val="F93E50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8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6B52"/>
    <w:rsid w:val="00032E6B"/>
    <w:rsid w:val="0004660A"/>
    <w:rsid w:val="0006343B"/>
    <w:rsid w:val="000664DD"/>
    <w:rsid w:val="000666A6"/>
    <w:rsid w:val="00084275"/>
    <w:rsid w:val="000909BB"/>
    <w:rsid w:val="00090A7E"/>
    <w:rsid w:val="00094A1C"/>
    <w:rsid w:val="000A5ED9"/>
    <w:rsid w:val="000C0785"/>
    <w:rsid w:val="000C16F0"/>
    <w:rsid w:val="000C52F0"/>
    <w:rsid w:val="000C62CA"/>
    <w:rsid w:val="000D01F3"/>
    <w:rsid w:val="000E15DA"/>
    <w:rsid w:val="000E5B01"/>
    <w:rsid w:val="000F46B3"/>
    <w:rsid w:val="0011027F"/>
    <w:rsid w:val="0011442C"/>
    <w:rsid w:val="00141C2D"/>
    <w:rsid w:val="00145BC6"/>
    <w:rsid w:val="00154674"/>
    <w:rsid w:val="00165B5E"/>
    <w:rsid w:val="00166568"/>
    <w:rsid w:val="0017461D"/>
    <w:rsid w:val="001D66D6"/>
    <w:rsid w:val="001E059F"/>
    <w:rsid w:val="001E0FFB"/>
    <w:rsid w:val="001F3213"/>
    <w:rsid w:val="00232102"/>
    <w:rsid w:val="0023587E"/>
    <w:rsid w:val="002561E0"/>
    <w:rsid w:val="00292BD1"/>
    <w:rsid w:val="00293016"/>
    <w:rsid w:val="002958B7"/>
    <w:rsid w:val="002A55E8"/>
    <w:rsid w:val="002A7154"/>
    <w:rsid w:val="002B43AF"/>
    <w:rsid w:val="002E073A"/>
    <w:rsid w:val="00300EAB"/>
    <w:rsid w:val="00314530"/>
    <w:rsid w:val="0031570B"/>
    <w:rsid w:val="0031761B"/>
    <w:rsid w:val="0034668E"/>
    <w:rsid w:val="00350DC7"/>
    <w:rsid w:val="00356746"/>
    <w:rsid w:val="003625B2"/>
    <w:rsid w:val="003860D2"/>
    <w:rsid w:val="003964BA"/>
    <w:rsid w:val="003A117A"/>
    <w:rsid w:val="003B09FE"/>
    <w:rsid w:val="003B7CD6"/>
    <w:rsid w:val="003C2749"/>
    <w:rsid w:val="003E215F"/>
    <w:rsid w:val="00407A86"/>
    <w:rsid w:val="00413019"/>
    <w:rsid w:val="004159B6"/>
    <w:rsid w:val="004231DE"/>
    <w:rsid w:val="00424EAE"/>
    <w:rsid w:val="00451D3E"/>
    <w:rsid w:val="004737B6"/>
    <w:rsid w:val="0048567E"/>
    <w:rsid w:val="00491C9A"/>
    <w:rsid w:val="00493592"/>
    <w:rsid w:val="0049476E"/>
    <w:rsid w:val="004D7A7B"/>
    <w:rsid w:val="004E043E"/>
    <w:rsid w:val="004E197D"/>
    <w:rsid w:val="00500443"/>
    <w:rsid w:val="00500A5F"/>
    <w:rsid w:val="00517497"/>
    <w:rsid w:val="0053790D"/>
    <w:rsid w:val="005427F5"/>
    <w:rsid w:val="00575DAD"/>
    <w:rsid w:val="00587DAE"/>
    <w:rsid w:val="005B265F"/>
    <w:rsid w:val="005D2A66"/>
    <w:rsid w:val="005E2028"/>
    <w:rsid w:val="00602C00"/>
    <w:rsid w:val="00613740"/>
    <w:rsid w:val="0062089C"/>
    <w:rsid w:val="00621AEB"/>
    <w:rsid w:val="006256B8"/>
    <w:rsid w:val="006377A1"/>
    <w:rsid w:val="00654D7E"/>
    <w:rsid w:val="00656E70"/>
    <w:rsid w:val="0066217C"/>
    <w:rsid w:val="00664F1F"/>
    <w:rsid w:val="006847D1"/>
    <w:rsid w:val="00692101"/>
    <w:rsid w:val="0069277A"/>
    <w:rsid w:val="006A03C2"/>
    <w:rsid w:val="006A5AF7"/>
    <w:rsid w:val="006B0B9F"/>
    <w:rsid w:val="006D2008"/>
    <w:rsid w:val="006F73A7"/>
    <w:rsid w:val="00707F1D"/>
    <w:rsid w:val="0071122A"/>
    <w:rsid w:val="00717F38"/>
    <w:rsid w:val="00726010"/>
    <w:rsid w:val="007263E1"/>
    <w:rsid w:val="00735325"/>
    <w:rsid w:val="007507D9"/>
    <w:rsid w:val="00781D5B"/>
    <w:rsid w:val="00787712"/>
    <w:rsid w:val="007908B5"/>
    <w:rsid w:val="007A66F5"/>
    <w:rsid w:val="007A6762"/>
    <w:rsid w:val="007A7F05"/>
    <w:rsid w:val="007B01C7"/>
    <w:rsid w:val="007B24F1"/>
    <w:rsid w:val="007C794C"/>
    <w:rsid w:val="007C7BCA"/>
    <w:rsid w:val="007D7006"/>
    <w:rsid w:val="008048EB"/>
    <w:rsid w:val="008077C7"/>
    <w:rsid w:val="0083345D"/>
    <w:rsid w:val="008405AC"/>
    <w:rsid w:val="00844695"/>
    <w:rsid w:val="00875B34"/>
    <w:rsid w:val="0088643B"/>
    <w:rsid w:val="00891158"/>
    <w:rsid w:val="00891D87"/>
    <w:rsid w:val="00893162"/>
    <w:rsid w:val="008B0BB9"/>
    <w:rsid w:val="008B6B52"/>
    <w:rsid w:val="008C0D61"/>
    <w:rsid w:val="008D0234"/>
    <w:rsid w:val="009226E7"/>
    <w:rsid w:val="00931F50"/>
    <w:rsid w:val="00933D06"/>
    <w:rsid w:val="00954139"/>
    <w:rsid w:val="00962CD0"/>
    <w:rsid w:val="00965FC8"/>
    <w:rsid w:val="009A478E"/>
    <w:rsid w:val="009D038A"/>
    <w:rsid w:val="009E1697"/>
    <w:rsid w:val="009E214A"/>
    <w:rsid w:val="009E250D"/>
    <w:rsid w:val="009F1F61"/>
    <w:rsid w:val="009F484C"/>
    <w:rsid w:val="00A24779"/>
    <w:rsid w:val="00A33A54"/>
    <w:rsid w:val="00A42751"/>
    <w:rsid w:val="00A449C0"/>
    <w:rsid w:val="00A63F30"/>
    <w:rsid w:val="00A82F7D"/>
    <w:rsid w:val="00AA5858"/>
    <w:rsid w:val="00AA5A58"/>
    <w:rsid w:val="00AB0AF0"/>
    <w:rsid w:val="00AB0E62"/>
    <w:rsid w:val="00AB58DA"/>
    <w:rsid w:val="00AB6DCC"/>
    <w:rsid w:val="00AD4A8E"/>
    <w:rsid w:val="00B23255"/>
    <w:rsid w:val="00B47911"/>
    <w:rsid w:val="00B516D6"/>
    <w:rsid w:val="00B536CB"/>
    <w:rsid w:val="00B75178"/>
    <w:rsid w:val="00B80997"/>
    <w:rsid w:val="00BA1A67"/>
    <w:rsid w:val="00BE45DC"/>
    <w:rsid w:val="00BE46A7"/>
    <w:rsid w:val="00BE6F9B"/>
    <w:rsid w:val="00BF3CFB"/>
    <w:rsid w:val="00C07C15"/>
    <w:rsid w:val="00C13F79"/>
    <w:rsid w:val="00C1524E"/>
    <w:rsid w:val="00C23FD7"/>
    <w:rsid w:val="00C34E85"/>
    <w:rsid w:val="00C44E5D"/>
    <w:rsid w:val="00C53636"/>
    <w:rsid w:val="00C715B6"/>
    <w:rsid w:val="00C73A06"/>
    <w:rsid w:val="00C903D1"/>
    <w:rsid w:val="00C90699"/>
    <w:rsid w:val="00C9515D"/>
    <w:rsid w:val="00C95253"/>
    <w:rsid w:val="00C95D43"/>
    <w:rsid w:val="00CA3F50"/>
    <w:rsid w:val="00CB3F47"/>
    <w:rsid w:val="00CB75A8"/>
    <w:rsid w:val="00CD21C3"/>
    <w:rsid w:val="00CD3A07"/>
    <w:rsid w:val="00D05D33"/>
    <w:rsid w:val="00D17E54"/>
    <w:rsid w:val="00D3790E"/>
    <w:rsid w:val="00D47AE0"/>
    <w:rsid w:val="00D504E0"/>
    <w:rsid w:val="00D77EC5"/>
    <w:rsid w:val="00D910A2"/>
    <w:rsid w:val="00DA3112"/>
    <w:rsid w:val="00DA79BF"/>
    <w:rsid w:val="00DF3F56"/>
    <w:rsid w:val="00E25094"/>
    <w:rsid w:val="00E25B10"/>
    <w:rsid w:val="00E8552D"/>
    <w:rsid w:val="00E91EBC"/>
    <w:rsid w:val="00EA51F2"/>
    <w:rsid w:val="00EB62D9"/>
    <w:rsid w:val="00EC335A"/>
    <w:rsid w:val="00EE7EDA"/>
    <w:rsid w:val="00EF5065"/>
    <w:rsid w:val="00F00CBA"/>
    <w:rsid w:val="00F22A73"/>
    <w:rsid w:val="00F476C0"/>
    <w:rsid w:val="00F50A93"/>
    <w:rsid w:val="00F540E9"/>
    <w:rsid w:val="00FC4E17"/>
    <w:rsid w:val="00FC4FC7"/>
    <w:rsid w:val="00FC6030"/>
    <w:rsid w:val="00FE1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94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17F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A585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F30"/>
    <w:pPr>
      <w:ind w:firstLineChars="200" w:firstLine="420"/>
    </w:pPr>
  </w:style>
  <w:style w:type="paragraph" w:styleId="a4">
    <w:name w:val="Title"/>
    <w:basedOn w:val="a"/>
    <w:next w:val="a"/>
    <w:link w:val="Char"/>
    <w:uiPriority w:val="10"/>
    <w:qFormat/>
    <w:rsid w:val="00AA5858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AA585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AA585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717F38"/>
    <w:rPr>
      <w:b/>
      <w:bCs/>
      <w:kern w:val="44"/>
      <w:sz w:val="44"/>
      <w:szCs w:val="44"/>
    </w:rPr>
  </w:style>
  <w:style w:type="paragraph" w:styleId="a5">
    <w:name w:val="header"/>
    <w:basedOn w:val="a"/>
    <w:link w:val="Char0"/>
    <w:uiPriority w:val="99"/>
    <w:unhideWhenUsed/>
    <w:rsid w:val="00B232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2325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232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232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642</Words>
  <Characters>3663</Characters>
  <Application>Microsoft Office Word</Application>
  <DocSecurity>0</DocSecurity>
  <Lines>30</Lines>
  <Paragraphs>8</Paragraphs>
  <ScaleCrop>false</ScaleCrop>
  <Company/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唐海</cp:lastModifiedBy>
  <cp:revision>49</cp:revision>
  <dcterms:created xsi:type="dcterms:W3CDTF">2012-09-14T04:03:00Z</dcterms:created>
  <dcterms:modified xsi:type="dcterms:W3CDTF">2012-10-11T08:13:00Z</dcterms:modified>
</cp:coreProperties>
</file>